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19E75825" w:rsidR="00A72C6A" w:rsidRPr="005A76EA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Załącznik nr </w:t>
      </w:r>
      <w:r w:rsidR="00F30957" w:rsidRPr="005A76EA">
        <w:rPr>
          <w:rFonts w:ascii="Nunito" w:eastAsia="Nunito" w:hAnsi="Nunito" w:cs="Nunito"/>
          <w:b/>
          <w:bCs/>
        </w:rPr>
        <w:t>2</w:t>
      </w:r>
      <w:r w:rsidRPr="005A76EA"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Pr="005A76EA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02AB67CE" w:rsidR="00A72C6A" w:rsidRPr="005A76EA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Nr postępowania:</w:t>
      </w:r>
      <w:r w:rsidR="008443AE">
        <w:rPr>
          <w:rFonts w:ascii="Nunito" w:eastAsia="Nunito" w:hAnsi="Nunito" w:cs="Nunito"/>
          <w:b/>
          <w:bCs/>
        </w:rPr>
        <w:t xml:space="preserve"> </w:t>
      </w:r>
      <w:r w:rsidR="008443AE" w:rsidRPr="008443AE">
        <w:rPr>
          <w:rFonts w:ascii="Nunito" w:eastAsia="Nunito" w:hAnsi="Nunito" w:cs="Nunito"/>
          <w:b/>
          <w:bCs/>
        </w:rPr>
        <w:t>2025-101025-258420</w:t>
      </w:r>
    </w:p>
    <w:p w14:paraId="708D4787" w14:textId="77777777" w:rsidR="00A72C6A" w:rsidRPr="005A76E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Pr="005A76EA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Pr="005A76EA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Pr="005A76EA" w:rsidRDefault="00000000">
      <w:pPr>
        <w:widowControl w:val="0"/>
        <w:spacing w:line="336" w:lineRule="auto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Dane teleadresowe Wykonawcy</w:t>
      </w:r>
    </w:p>
    <w:p w14:paraId="5C7C097C" w14:textId="77777777" w:rsidR="00A72C6A" w:rsidRPr="005A76E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Zamawiający:</w:t>
      </w:r>
    </w:p>
    <w:p w14:paraId="24F9F590" w14:textId="77777777" w:rsidR="00F30957" w:rsidRPr="005A76EA" w:rsidRDefault="00F30957" w:rsidP="00F30957">
      <w:pPr>
        <w:widowControl w:val="0"/>
        <w:ind w:left="5386" w:right="-40" w:firstLine="708"/>
        <w:rPr>
          <w:rFonts w:ascii="Nunito" w:eastAsia="Nunito" w:hAnsi="Nunito" w:cs="Nunito"/>
          <w:b/>
          <w:bCs/>
        </w:rPr>
      </w:pPr>
      <w:bookmarkStart w:id="0" w:name="_heading=h.30j0zll" w:colFirst="0" w:colLast="0"/>
      <w:bookmarkEnd w:id="0"/>
      <w:r w:rsidRPr="005A76EA">
        <w:rPr>
          <w:rFonts w:ascii="Nunito" w:eastAsia="Nunito" w:hAnsi="Nunito" w:cs="Nunito"/>
          <w:b/>
          <w:bCs/>
        </w:rPr>
        <w:t>LiveMotion Sp. z o.o.</w:t>
      </w:r>
    </w:p>
    <w:p w14:paraId="244E506F" w14:textId="77777777" w:rsidR="00F30957" w:rsidRPr="005A76EA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ul. Grunwaldzka 63 </w:t>
      </w:r>
    </w:p>
    <w:p w14:paraId="6B7071DC" w14:textId="77777777" w:rsidR="00F30957" w:rsidRPr="005A76EA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33-300 Nowy Sącz </w:t>
      </w:r>
    </w:p>
    <w:p w14:paraId="53CD0652" w14:textId="77777777" w:rsidR="00F30957" w:rsidRPr="005A76EA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NIP: 6793168624 </w:t>
      </w:r>
    </w:p>
    <w:p w14:paraId="7B786C4D" w14:textId="77777777" w:rsidR="00F30957" w:rsidRPr="005A76EA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KRS: 0000728679 </w:t>
      </w:r>
    </w:p>
    <w:p w14:paraId="759F47D0" w14:textId="77777777" w:rsidR="00A72C6A" w:rsidRPr="005A76EA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Pr="005A76EA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 w:rsidRPr="005A76EA"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Pr="005A76EA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2998A2A8" w14:textId="77777777" w:rsidR="00A72C6A" w:rsidRPr="005A76EA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  <w:b/>
          <w:bCs/>
        </w:rPr>
        <w:t>o braku podstaw do wykluczenia</w:t>
      </w:r>
    </w:p>
    <w:p w14:paraId="5FA4E25E" w14:textId="77777777" w:rsidR="00A72C6A" w:rsidRPr="005A76EA" w:rsidRDefault="00A72C6A">
      <w:pPr>
        <w:widowControl w:val="0"/>
        <w:rPr>
          <w:rFonts w:ascii="Nunito" w:eastAsia="Nunito" w:hAnsi="Nunito" w:cs="Nunito"/>
        </w:rPr>
      </w:pPr>
    </w:p>
    <w:p w14:paraId="538D1A19" w14:textId="77777777" w:rsidR="00A72C6A" w:rsidRPr="005A76EA" w:rsidRDefault="00000000" w:rsidP="00F30957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 xml:space="preserve">Składając ofertę oświadczam, że reprezentowany przeze mnie Wykonawca nie jest powiązany osobowo i kapitałowo z Zamawiającym. </w:t>
      </w:r>
    </w:p>
    <w:p w14:paraId="672F04C6" w14:textId="77777777" w:rsidR="00A72C6A" w:rsidRPr="005A76EA" w:rsidRDefault="00A72C6A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</w:p>
    <w:p w14:paraId="7A997DEC" w14:textId="68E67105" w:rsidR="00E916BB" w:rsidRPr="00E916BB" w:rsidRDefault="00E916BB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Zgodnie</w:t>
      </w:r>
      <w:r w:rsidRPr="00E916BB">
        <w:rPr>
          <w:rFonts w:ascii="Nunito" w:eastAsia="Nunito" w:hAnsi="Nunito" w:cs="Nunito"/>
        </w:rPr>
        <w:tab/>
        <w:t>z</w:t>
      </w:r>
      <w:r w:rsidRPr="00E916BB">
        <w:rPr>
          <w:rFonts w:ascii="Nunito" w:eastAsia="Nunito" w:hAnsi="Nunito" w:cs="Nunito"/>
        </w:rPr>
        <w:tab/>
        <w:t>zasadą</w:t>
      </w:r>
      <w:r w:rsidRPr="00E916BB">
        <w:rPr>
          <w:rFonts w:ascii="Nunito" w:eastAsia="Nunito" w:hAnsi="Nunito" w:cs="Nunito"/>
        </w:rPr>
        <w:tab/>
        <w:t>konkurencyjności</w:t>
      </w:r>
      <w:r w:rsidRPr="00E916BB">
        <w:rPr>
          <w:rFonts w:ascii="Nunito" w:eastAsia="Nunito" w:hAnsi="Nunito" w:cs="Nunito"/>
        </w:rPr>
        <w:tab/>
        <w:t>opisaną</w:t>
      </w:r>
      <w:r w:rsidRPr="00E916BB">
        <w:rPr>
          <w:rFonts w:ascii="Nunito" w:eastAsia="Nunito" w:hAnsi="Nunito" w:cs="Nunito"/>
        </w:rPr>
        <w:tab/>
        <w:t>w</w:t>
      </w:r>
      <w:r w:rsidRPr="00E916BB">
        <w:rPr>
          <w:rFonts w:ascii="Nunito" w:eastAsia="Nunito" w:hAnsi="Nunito" w:cs="Nunito"/>
        </w:rPr>
        <w:tab/>
        <w:t>“Wytycznych</w:t>
      </w:r>
      <w:r w:rsidR="00480CC0">
        <w:rPr>
          <w:rFonts w:ascii="Nunito" w:eastAsia="Nunito" w:hAnsi="Nunito" w:cs="Nunito"/>
        </w:rPr>
        <w:t xml:space="preserve"> </w:t>
      </w:r>
      <w:r w:rsidRPr="00E916BB">
        <w:rPr>
          <w:rFonts w:ascii="Nunito" w:eastAsia="Nunito" w:hAnsi="Nunito" w:cs="Nunito"/>
        </w:rPr>
        <w:t>dotyczących kwaliﬁkowalności wydatków na lata 2021-2027” przez powiązania kapitałowe i osobowe rozumie się wzajemne powiązania między Wykonawcą a Zamawiającym polegające na:</w:t>
      </w:r>
    </w:p>
    <w:p w14:paraId="6D80B241" w14:textId="77777777" w:rsidR="00E916BB" w:rsidRPr="00E916BB" w:rsidRDefault="00E916BB" w:rsidP="00E916BB">
      <w:pPr>
        <w:widowControl w:val="0"/>
        <w:spacing w:line="360" w:lineRule="auto"/>
        <w:rPr>
          <w:rFonts w:ascii="Nunito" w:eastAsia="Nunito" w:hAnsi="Nunito" w:cs="Nunito"/>
        </w:rPr>
      </w:pPr>
    </w:p>
    <w:p w14:paraId="7D435AA0" w14:textId="77777777" w:rsidR="00E916BB" w:rsidRPr="00E916BB" w:rsidRDefault="00E916BB" w:rsidP="00E916BB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 xml:space="preserve">uczestniczeniu w spółce jako wspólnik spółki cywilnej lub spółki osobowej, </w:t>
      </w:r>
    </w:p>
    <w:p w14:paraId="1BF8A570" w14:textId="77777777" w:rsidR="00E916BB" w:rsidRPr="00E916BB" w:rsidRDefault="00E916BB" w:rsidP="00E916BB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 xml:space="preserve">posiadaniu co najmniej 10% udziałów lub akcji (o ile niższy próg nie wynika z </w:t>
      </w:r>
      <w:r w:rsidRPr="00E916BB">
        <w:rPr>
          <w:rFonts w:ascii="Nunito" w:eastAsia="Nunito" w:hAnsi="Nunito" w:cs="Nunito"/>
        </w:rPr>
        <w:lastRenderedPageBreak/>
        <w:t>przepisów prawa), pełnieniu funkcji członka organu nadzorczego lub zarządzającego, prokurenta, pełnomocnika;</w:t>
      </w:r>
    </w:p>
    <w:p w14:paraId="2CEF7029" w14:textId="77777777" w:rsidR="00E916BB" w:rsidRPr="00E916BB" w:rsidRDefault="00E916BB" w:rsidP="00E916BB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78AEB0C1" w14:textId="77777777" w:rsidR="00E916BB" w:rsidRPr="00E916BB" w:rsidRDefault="00E916BB" w:rsidP="00E916BB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takim stosunku prawnym lub faktycznym, że istnieje uzasadniona wątpliwość co do ich bezstronności lub niezależności w związku z postępowaniem o udzielenie zamówienia.</w:t>
      </w:r>
    </w:p>
    <w:p w14:paraId="60BFD07A" w14:textId="77777777" w:rsidR="00E916BB" w:rsidRPr="00E916BB" w:rsidRDefault="00E916BB" w:rsidP="00E916BB">
      <w:pPr>
        <w:widowControl w:val="0"/>
        <w:spacing w:line="360" w:lineRule="auto"/>
        <w:rPr>
          <w:rFonts w:ascii="Nunito" w:eastAsia="Nunito" w:hAnsi="Nunito" w:cs="Nunito"/>
        </w:rPr>
      </w:pPr>
    </w:p>
    <w:p w14:paraId="581CDA9E" w14:textId="6AE2EBCE" w:rsidR="00E916BB" w:rsidRPr="00E916BB" w:rsidRDefault="00E916BB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Zgodnie z Ustawą o utworzeniu Polskiej Agencji Rozwoju Przedsiębiorczości z dnia 09.11.2000 r. przez powiązania osobowe lub kapitałowe rozumie się powiązania między Zamawiającym lub członkami organów tego podmiotu, a wykonawcą lub członkami organów wykonawcy, polegające na:</w:t>
      </w:r>
    </w:p>
    <w:p w14:paraId="65FBBB09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uczestniczeniu w spółce jako wspólnik spółki cywilnej lub spółki osobowej;</w:t>
      </w:r>
    </w:p>
    <w:p w14:paraId="054327BB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posiadaniu co najmniej 10% udziałów lub akcji;</w:t>
      </w:r>
    </w:p>
    <w:p w14:paraId="7C57F424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pełnieniu funkcji członka organu nadzorczego lub zarządzającego, prokurenta, pełnomocnika;</w:t>
      </w:r>
    </w:p>
    <w:p w14:paraId="490F1D9E" w14:textId="1DAF5880" w:rsidR="00A72C6A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63F0043F" w14:textId="77777777" w:rsidR="00A72C6A" w:rsidRPr="005A76EA" w:rsidRDefault="00A72C6A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6DAFCBDA" w14:textId="30DA3AF2" w:rsidR="00EB2BEB" w:rsidRPr="005A76EA" w:rsidRDefault="00E54C3E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O</w:t>
      </w:r>
      <w:r w:rsidR="00EB2BEB" w:rsidRPr="005A76EA">
        <w:rPr>
          <w:rFonts w:ascii="Nunito" w:eastAsia="Nunito" w:hAnsi="Nunito" w:cs="Nunito"/>
        </w:rPr>
        <w:t>świadczeni</w:t>
      </w:r>
      <w:r w:rsidR="003476E7" w:rsidRPr="005A76EA">
        <w:rPr>
          <w:rFonts w:ascii="Nunito" w:eastAsia="Nunito" w:hAnsi="Nunito" w:cs="Nunito"/>
        </w:rPr>
        <w:t>e</w:t>
      </w:r>
      <w:r w:rsidR="00EB2BEB" w:rsidRPr="005A76EA">
        <w:rPr>
          <w:rFonts w:ascii="Nunito" w:eastAsia="Nunito" w:hAnsi="Nunito" w:cs="Nunito"/>
        </w:rPr>
        <w:t xml:space="preserve"> składam pod rygorem odpowiedzialności karnej za składanie fałszywych oświadczeń w celu osiągnięcia korzyści majątkowej.</w:t>
      </w:r>
    </w:p>
    <w:p w14:paraId="1DC14AFA" w14:textId="77777777" w:rsidR="00EB2BEB" w:rsidRPr="005A76EA" w:rsidRDefault="00EB2BEB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</w:p>
    <w:p w14:paraId="09DFDA87" w14:textId="4628E39C" w:rsidR="00A72C6A" w:rsidRPr="005A76EA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................................................................................</w:t>
      </w:r>
    </w:p>
    <w:p w14:paraId="6BCF2743" w14:textId="77777777" w:rsidR="00A72C6A" w:rsidRPr="005A76EA" w:rsidRDefault="00A72C6A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4DEE16F2" w14:textId="667C22C7" w:rsidR="00C94CBD" w:rsidRPr="005A76EA" w:rsidRDefault="00000000" w:rsidP="005B3AB6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sectPr w:rsidR="00C94CBD" w:rsidRPr="005A76EA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760CCA" w14:textId="77777777" w:rsidR="000E6C1B" w:rsidRDefault="000E6C1B">
      <w:pPr>
        <w:spacing w:line="240" w:lineRule="auto"/>
      </w:pPr>
      <w:r>
        <w:separator/>
      </w:r>
    </w:p>
  </w:endnote>
  <w:endnote w:type="continuationSeparator" w:id="0">
    <w:p w14:paraId="11B3AB20" w14:textId="77777777" w:rsidR="000E6C1B" w:rsidRDefault="000E6C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3AE3AB15-BEB0-9A46-8D50-55D6CB5F009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E43E94D2-2A89-0F49-9668-C1B6EBAA575E}"/>
  </w:font>
  <w:font w:name="Noto Sans Symbols">
    <w:panose1 w:val="020B0604020202020204"/>
    <w:charset w:val="00"/>
    <w:family w:val="auto"/>
    <w:pitch w:val="default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4" w:fontKey="{620C8149-94D1-2945-B913-02512845AFE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A9629902-D4AC-9242-97A1-2AC4685567B8}"/>
    <w:embedItalic r:id="rId6" w:fontKey="{DEFE89FA-01DF-2B4E-BCB1-3B7EFED74C3C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7" w:fontKey="{3F76893E-E9FD-3E40-AB91-5028425529F5}"/>
    <w:embedBold r:id="rId8" w:fontKey="{BE23FFB3-0B4E-134E-B3CD-DBA78668CB7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9" w:fontKey="{9D1C1985-CB80-1248-A7AD-F243FFFD559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F1857179-8EF0-AB42-94C5-A4D05690EE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3BFAE3" w14:textId="77777777" w:rsidR="000E6C1B" w:rsidRDefault="000E6C1B">
      <w:pPr>
        <w:spacing w:line="240" w:lineRule="auto"/>
      </w:pPr>
      <w:r>
        <w:separator/>
      </w:r>
    </w:p>
  </w:footnote>
  <w:footnote w:type="continuationSeparator" w:id="0">
    <w:p w14:paraId="0883F9A8" w14:textId="77777777" w:rsidR="000E6C1B" w:rsidRDefault="000E6C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C2C62"/>
    <w:multiLevelType w:val="hybridMultilevel"/>
    <w:tmpl w:val="BB9CD556"/>
    <w:lvl w:ilvl="0" w:tplc="04150019">
      <w:start w:val="1"/>
      <w:numFmt w:val="lowerLetter"/>
      <w:lvlText w:val="%1."/>
      <w:lvlJc w:val="left"/>
      <w:pPr>
        <w:ind w:left="2120" w:hanging="360"/>
      </w:pPr>
      <w:rPr>
        <w:rFonts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FFFFFFFF">
      <w:numFmt w:val="bullet"/>
      <w:lvlText w:val="•"/>
      <w:lvlJc w:val="left"/>
      <w:pPr>
        <w:ind w:left="2667" w:hanging="360"/>
      </w:pPr>
      <w:rPr>
        <w:rFonts w:hint="default"/>
        <w:lang w:val="pl-PL" w:eastAsia="en-US" w:bidi="ar-SA"/>
      </w:rPr>
    </w:lvl>
    <w:lvl w:ilvl="2" w:tplc="FFFFFFFF">
      <w:numFmt w:val="bullet"/>
      <w:lvlText w:val="•"/>
      <w:lvlJc w:val="left"/>
      <w:pPr>
        <w:ind w:left="3475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4283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5090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898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706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513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321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32220689"/>
    <w:multiLevelType w:val="hybridMultilevel"/>
    <w:tmpl w:val="A7A04E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115FCF"/>
    <w:multiLevelType w:val="hybridMultilevel"/>
    <w:tmpl w:val="4F9201F6"/>
    <w:lvl w:ilvl="0" w:tplc="04150011">
      <w:start w:val="1"/>
      <w:numFmt w:val="decimal"/>
      <w:lvlText w:val="%1)"/>
      <w:lvlJc w:val="left"/>
      <w:pPr>
        <w:ind w:left="2120" w:hanging="360"/>
      </w:pPr>
      <w:rPr>
        <w:rFonts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FFFFFFFF">
      <w:numFmt w:val="bullet"/>
      <w:lvlText w:val="•"/>
      <w:lvlJc w:val="left"/>
      <w:pPr>
        <w:ind w:left="2667" w:hanging="360"/>
      </w:pPr>
      <w:rPr>
        <w:rFonts w:hint="default"/>
        <w:lang w:val="pl-PL" w:eastAsia="en-US" w:bidi="ar-SA"/>
      </w:rPr>
    </w:lvl>
    <w:lvl w:ilvl="2" w:tplc="FFFFFFFF">
      <w:numFmt w:val="bullet"/>
      <w:lvlText w:val="•"/>
      <w:lvlJc w:val="left"/>
      <w:pPr>
        <w:ind w:left="3475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4283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5090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898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706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513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321" w:hanging="360"/>
      </w:pPr>
      <w:rPr>
        <w:rFonts w:hint="default"/>
        <w:lang w:val="pl-PL" w:eastAsia="en-US" w:bidi="ar-SA"/>
      </w:rPr>
    </w:lvl>
  </w:abstractNum>
  <w:abstractNum w:abstractNumId="3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8BC51F4"/>
    <w:multiLevelType w:val="hybridMultilevel"/>
    <w:tmpl w:val="8438FC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C7250B"/>
    <w:multiLevelType w:val="hybridMultilevel"/>
    <w:tmpl w:val="66B0064A"/>
    <w:lvl w:ilvl="0" w:tplc="FFFFFFFF">
      <w:start w:val="1"/>
      <w:numFmt w:val="decimal"/>
      <w:lvlText w:val="%1."/>
      <w:lvlJc w:val="left"/>
      <w:pPr>
        <w:ind w:left="1145" w:hanging="360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-1"/>
        <w:w w:val="82"/>
        <w:sz w:val="22"/>
        <w:szCs w:val="22"/>
        <w:lang w:val="pl-PL" w:eastAsia="en-US" w:bidi="ar-SA"/>
      </w:rPr>
    </w:lvl>
    <w:lvl w:ilvl="1" w:tplc="04150019">
      <w:start w:val="1"/>
      <w:numFmt w:val="lowerLetter"/>
      <w:lvlText w:val="%2."/>
      <w:lvlJc w:val="left"/>
      <w:pPr>
        <w:ind w:left="2120" w:hanging="360"/>
      </w:pPr>
    </w:lvl>
    <w:lvl w:ilvl="2" w:tplc="FFFFFFFF">
      <w:numFmt w:val="bullet"/>
      <w:lvlText w:val="•"/>
      <w:lvlJc w:val="left"/>
      <w:pPr>
        <w:ind w:left="2988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857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725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59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462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33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199" w:hanging="360"/>
      </w:pPr>
      <w:rPr>
        <w:rFonts w:hint="default"/>
        <w:lang w:val="pl-PL" w:eastAsia="en-US" w:bidi="ar-SA"/>
      </w:rPr>
    </w:lvl>
  </w:abstractNum>
  <w:abstractNum w:abstractNumId="8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4"/>
  </w:num>
  <w:num w:numId="2" w16cid:durableId="257564083">
    <w:abstractNumId w:val="8"/>
  </w:num>
  <w:num w:numId="3" w16cid:durableId="1927957135">
    <w:abstractNumId w:val="5"/>
  </w:num>
  <w:num w:numId="4" w16cid:durableId="827095060">
    <w:abstractNumId w:val="3"/>
  </w:num>
  <w:num w:numId="5" w16cid:durableId="1263294981">
    <w:abstractNumId w:val="7"/>
  </w:num>
  <w:num w:numId="6" w16cid:durableId="1994411735">
    <w:abstractNumId w:val="0"/>
  </w:num>
  <w:num w:numId="7" w16cid:durableId="1220823112">
    <w:abstractNumId w:val="2"/>
  </w:num>
  <w:num w:numId="8" w16cid:durableId="455950681">
    <w:abstractNumId w:val="1"/>
  </w:num>
  <w:num w:numId="9" w16cid:durableId="207646658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87EB0"/>
    <w:rsid w:val="000E6C1B"/>
    <w:rsid w:val="00196E00"/>
    <w:rsid w:val="001B4C71"/>
    <w:rsid w:val="00254C82"/>
    <w:rsid w:val="0027573C"/>
    <w:rsid w:val="002956D5"/>
    <w:rsid w:val="003476E7"/>
    <w:rsid w:val="003553AB"/>
    <w:rsid w:val="0046740C"/>
    <w:rsid w:val="00480CC0"/>
    <w:rsid w:val="005A76EA"/>
    <w:rsid w:val="005B3AB6"/>
    <w:rsid w:val="005C66BD"/>
    <w:rsid w:val="005F1986"/>
    <w:rsid w:val="00624E03"/>
    <w:rsid w:val="006A1F93"/>
    <w:rsid w:val="007C3AC7"/>
    <w:rsid w:val="008443AE"/>
    <w:rsid w:val="008F735A"/>
    <w:rsid w:val="00990B62"/>
    <w:rsid w:val="00A72C6A"/>
    <w:rsid w:val="00AD0794"/>
    <w:rsid w:val="00BB1FFA"/>
    <w:rsid w:val="00C94CBD"/>
    <w:rsid w:val="00D6770F"/>
    <w:rsid w:val="00E22109"/>
    <w:rsid w:val="00E54C3E"/>
    <w:rsid w:val="00E916BB"/>
    <w:rsid w:val="00EB2BEB"/>
    <w:rsid w:val="00F30957"/>
    <w:rsid w:val="00F92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1"/>
    <w:qFormat/>
    <w:rsid w:val="00F92FE8"/>
    <w:pPr>
      <w:widowControl w:val="0"/>
      <w:autoSpaceDE w:val="0"/>
      <w:autoSpaceDN w:val="0"/>
      <w:spacing w:before="96" w:line="240" w:lineRule="auto"/>
      <w:ind w:left="2119" w:hanging="359"/>
    </w:pPr>
    <w:rPr>
      <w:rFonts w:ascii="Microsoft Sans Serif" w:eastAsia="Microsoft Sans Serif" w:hAnsi="Microsoft Sans Serif" w:cs="Microsoft Sans Serif"/>
      <w:lang w:val="pl-PL" w:eastAsia="en-US"/>
    </w:rPr>
  </w:style>
  <w:style w:type="paragraph" w:styleId="Tekstpodstawowy">
    <w:name w:val="Body Text"/>
    <w:basedOn w:val="Normalny"/>
    <w:link w:val="TekstpodstawowyZnak"/>
    <w:uiPriority w:val="1"/>
    <w:qFormat/>
    <w:rsid w:val="005A76EA"/>
    <w:pPr>
      <w:widowControl w:val="0"/>
      <w:autoSpaceDE w:val="0"/>
      <w:autoSpaceDN w:val="0"/>
      <w:spacing w:before="96" w:line="240" w:lineRule="auto"/>
      <w:ind w:left="2119" w:hanging="359"/>
    </w:pPr>
    <w:rPr>
      <w:rFonts w:ascii="Microsoft Sans Serif" w:eastAsia="Microsoft Sans Serif" w:hAnsi="Microsoft Sans Serif" w:cs="Microsoft Sans Serif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A76EA"/>
    <w:rPr>
      <w:rFonts w:ascii="Microsoft Sans Serif" w:eastAsia="Microsoft Sans Serif" w:hAnsi="Microsoft Sans Serif" w:cs="Microsoft Sans Serif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327</Words>
  <Characters>2318</Characters>
  <Application>Microsoft Office Word</Application>
  <DocSecurity>0</DocSecurity>
  <Lines>65</Lines>
  <Paragraphs>30</Paragraphs>
  <ScaleCrop>false</ScaleCrop>
  <Company>Adwokat Anna Żarnowiecka-Szymczyk</Company>
  <LinksUpToDate>false</LinksUpToDate>
  <CharactersWithSpaces>2621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2</cp:revision>
  <cp:lastPrinted>2025-12-18T11:06:00Z</cp:lastPrinted>
  <dcterms:created xsi:type="dcterms:W3CDTF">2025-12-18T15:59:00Z</dcterms:created>
  <dcterms:modified xsi:type="dcterms:W3CDTF">2025-12-18T15:59:00Z</dcterms:modified>
</cp:coreProperties>
</file>